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98A" w:rsidRDefault="00F0398A" w:rsidP="00F0398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398A" w:rsidRDefault="00F0398A" w:rsidP="00F039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398A" w:rsidRDefault="00F0398A" w:rsidP="00F039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398A" w:rsidRDefault="00F0398A" w:rsidP="00F039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F0398A" w:rsidRDefault="00F0398A" w:rsidP="00F039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F0398A" w:rsidRDefault="00F0398A" w:rsidP="00F039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F0398A" w:rsidTr="00F0398A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0398A" w:rsidRDefault="00F039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0398A" w:rsidRDefault="00F03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F0398A" w:rsidTr="00F0398A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0398A" w:rsidRDefault="00F039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0398A" w:rsidRDefault="00F039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E47AF9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E47AF9">
              <w:rPr>
                <w:rFonts w:ascii="Times New Roman" w:hAnsi="Times New Roman" w:cs="Times New Roman"/>
                <w:i/>
                <w:sz w:val="24"/>
                <w:szCs w:val="24"/>
              </w:rPr>
              <w:t>LOGARITMICKÁ FUNKCE</w:t>
            </w:r>
          </w:p>
        </w:tc>
      </w:tr>
      <w:tr w:rsidR="00F0398A" w:rsidTr="00F0398A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0398A" w:rsidRDefault="00F039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0398A" w:rsidRDefault="00F03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F0398A" w:rsidRDefault="00F03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F0398A" w:rsidRDefault="00F03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F0398A" w:rsidTr="00F0398A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0398A" w:rsidRDefault="00F039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398A" w:rsidRDefault="00E4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Mgr.Jana Bittmanová</w:t>
            </w:r>
          </w:p>
        </w:tc>
      </w:tr>
      <w:tr w:rsidR="00F0398A" w:rsidTr="00F0398A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0398A" w:rsidRDefault="00F039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398A" w:rsidRDefault="00E4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Logaritmická funkce</w:t>
            </w:r>
          </w:p>
        </w:tc>
      </w:tr>
      <w:tr w:rsidR="00F0398A" w:rsidTr="00F0398A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0398A" w:rsidRDefault="00F039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398A" w:rsidRDefault="00E47AF9" w:rsidP="00E4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druhý </w:t>
            </w:r>
          </w:p>
        </w:tc>
      </w:tr>
      <w:tr w:rsidR="00F0398A" w:rsidTr="00F0398A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0398A" w:rsidRDefault="00F039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398A" w:rsidRDefault="00E4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8.7.2013</w:t>
            </w:r>
          </w:p>
        </w:tc>
      </w:tr>
      <w:tr w:rsidR="00F0398A" w:rsidTr="00F0398A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0398A" w:rsidRDefault="00F039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0398A" w:rsidRDefault="00E47A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logaritmických funkcí a na procvičení učiva.</w:t>
            </w:r>
          </w:p>
        </w:tc>
      </w:tr>
      <w:tr w:rsidR="00F0398A" w:rsidTr="00F0398A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0398A" w:rsidRDefault="00F039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0398A" w:rsidRDefault="00E47A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aplikuje znalosti funkcí na logaritmickou  funkci.Na příkladech si procvičuje sestrojení grafu funkce,určuje D(f), H(f), průsečíky grafu s osami soustavy souřadnic .Práce lze použít i pro domácí přípravu žáků na výuku.</w:t>
            </w:r>
          </w:p>
        </w:tc>
      </w:tr>
      <w:tr w:rsidR="00F0398A" w:rsidTr="00F0398A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0398A" w:rsidRDefault="00F03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F0398A" w:rsidRDefault="00F0398A" w:rsidP="00F0398A">
      <w:pPr>
        <w:rPr>
          <w:rFonts w:ascii="Times New Roman" w:hAnsi="Times New Roman" w:cs="Times New Roman"/>
          <w:sz w:val="24"/>
          <w:szCs w:val="24"/>
        </w:rPr>
      </w:pPr>
    </w:p>
    <w:p w:rsidR="00F0398A" w:rsidRDefault="00F0398A" w:rsidP="00FA0AC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FA0ACB" w:rsidP="00FA0AC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LOGARITMICKÁ FUNKCE</w:t>
      </w:r>
    </w:p>
    <w:p w:rsidR="00FA0ACB" w:rsidRDefault="00340519" w:rsidP="00FA0ACB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Logaritmická funkce je funkce, jejíž funkční předpis lze vyjádřit ve tvaru </w:t>
      </w:r>
    </w:p>
    <w:p w:rsidR="00340519" w:rsidRDefault="00340519" w:rsidP="00FA0ACB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FF0000"/>
              <w:sz w:val="28"/>
              <w:szCs w:val="28"/>
            </w:rPr>
            <m:t>y=</m:t>
          </m:r>
          <m:func>
            <m:funcPr>
              <m:ctrlPr>
                <w:rPr>
                  <w:rFonts w:ascii="Cambria Math" w:hAnsi="Cambria Math" w:cs="Times New Roman"/>
                  <w:i/>
                  <w:color w:val="FF0000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FF0000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8"/>
                      <w:szCs w:val="28"/>
                    </w:rPr>
                    <m:t>a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 xml:space="preserve">x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, a&gt;0, a≠1</m:t>
              </m:r>
            </m:e>
          </m:func>
        </m:oMath>
      </m:oMathPara>
    </w:p>
    <w:p w:rsidR="00340519" w:rsidRDefault="00340519" w:rsidP="00FA0ACB">
      <w:pPr>
        <w:rPr>
          <w:rFonts w:ascii="Times New Roman" w:eastAsiaTheme="minorEastAsia" w:hAnsi="Times New Roman" w:cs="Times New Roman"/>
          <w:sz w:val="28"/>
          <w:szCs w:val="28"/>
        </w:rPr>
      </w:pPr>
      <w:r w:rsidRPr="00340519">
        <w:rPr>
          <w:rFonts w:ascii="Times New Roman" w:eastAsiaTheme="minorEastAsia" w:hAnsi="Times New Roman" w:cs="Times New Roman"/>
          <w:sz w:val="28"/>
          <w:szCs w:val="28"/>
        </w:rPr>
        <w:t>Např.</w:t>
      </w:r>
    </w:p>
    <w:p w:rsidR="00340519" w:rsidRDefault="00340519" w:rsidP="00FA0AC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y= 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x                                y= 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e>
          </m:func>
        </m:oMath>
      </m:oMathPara>
    </w:p>
    <w:p w:rsidR="00340519" w:rsidRDefault="00340519" w:rsidP="00FA0ACB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y= 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x                                   y= 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0,1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</w:rPr>
              <m:t xml:space="preserve">      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</w:t>
      </w:r>
    </w:p>
    <w:p w:rsidR="00340519" w:rsidRDefault="00340519" w:rsidP="00FA0ACB">
      <w:pP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Vlastnosti:</w:t>
      </w:r>
    </w:p>
    <w:p w:rsidR="00340519" w:rsidRDefault="00340519" w:rsidP="00340519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D(f) = R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+</w:t>
      </w:r>
    </w:p>
    <w:p w:rsidR="00340519" w:rsidRDefault="00340519" w:rsidP="00340519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H(f) = R</w:t>
      </w:r>
    </w:p>
    <w:p w:rsidR="00340519" w:rsidRPr="00340519" w:rsidRDefault="00340519" w:rsidP="00340519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 x = 1 je vždy y = 0  </w:t>
      </w:r>
      <w:r>
        <w:rPr>
          <w:rFonts w:ascii="Cambria Math" w:hAnsi="Cambria Math" w:cs="Times New Roman"/>
          <w:sz w:val="28"/>
          <w:szCs w:val="28"/>
        </w:rPr>
        <w:t>⇒</w:t>
      </w:r>
      <w:r>
        <w:rPr>
          <w:rFonts w:ascii="Times New Roman" w:hAnsi="Times New Roman" w:cs="Times New Roman"/>
          <w:sz w:val="28"/>
          <w:szCs w:val="28"/>
        </w:rPr>
        <w:t xml:space="preserve">  graf vždy prochází bodem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1;0</m:t>
            </m:r>
          </m:e>
        </m:d>
      </m:oMath>
    </w:p>
    <w:p w:rsidR="00340519" w:rsidRPr="00340519" w:rsidRDefault="00340519" w:rsidP="00340519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funkce prostá </w:t>
      </w:r>
      <w:r>
        <w:rPr>
          <w:rFonts w:ascii="Cambria Math" w:hAnsi="Cambria Math" w:cs="Times New Roman"/>
          <w:sz w:val="28"/>
          <w:szCs w:val="28"/>
        </w:rPr>
        <w:t>⇒ existuje k ní funkce inverzní</w:t>
      </w:r>
    </w:p>
    <w:p w:rsidR="00340519" w:rsidRDefault="00340519" w:rsidP="00340519">
      <w:pPr>
        <w:pStyle w:val="Odstavecseseznamem"/>
        <w:ind w:left="918"/>
        <w:rPr>
          <w:rFonts w:ascii="Cambria Math" w:hAnsi="Cambria Math" w:cs="Times New Roman"/>
          <w:sz w:val="28"/>
          <w:szCs w:val="28"/>
        </w:rPr>
      </w:pPr>
      <w:r>
        <w:rPr>
          <w:rFonts w:ascii="Cambria Math" w:hAnsi="Cambria Math" w:cs="Times New Roman"/>
          <w:sz w:val="28"/>
          <w:szCs w:val="28"/>
        </w:rPr>
        <w:t>Inverzní funkcí k funkci logaritmické je vždy funkce exponenciální a opačně.</w:t>
      </w:r>
    </w:p>
    <w:p w:rsidR="00340519" w:rsidRDefault="00340519" w:rsidP="00340519">
      <w:pPr>
        <w:pStyle w:val="Odstavecseseznamem"/>
        <w:ind w:left="0"/>
        <w:rPr>
          <w:rFonts w:ascii="Cambria Math" w:hAnsi="Cambria Math" w:cs="Times New Roman"/>
          <w:sz w:val="28"/>
          <w:szCs w:val="28"/>
        </w:rPr>
      </w:pPr>
    </w:p>
    <w:p w:rsidR="00340519" w:rsidRDefault="00340519" w:rsidP="00340519">
      <w:pPr>
        <w:pStyle w:val="Odstavecseseznamem"/>
        <w:ind w:left="0"/>
        <w:rPr>
          <w:rFonts w:ascii="Cambria Math" w:hAnsi="Cambria Math" w:cs="Times New Roman"/>
          <w:b/>
          <w:sz w:val="28"/>
          <w:szCs w:val="28"/>
          <w:u w:val="single"/>
        </w:rPr>
      </w:pPr>
      <w:r>
        <w:rPr>
          <w:rFonts w:ascii="Cambria Math" w:hAnsi="Cambria Math" w:cs="Times New Roman"/>
          <w:b/>
          <w:sz w:val="28"/>
          <w:szCs w:val="28"/>
          <w:u w:val="single"/>
        </w:rPr>
        <w:t>Grafy</w:t>
      </w:r>
    </w:p>
    <w:p w:rsidR="00340519" w:rsidRDefault="00340519" w:rsidP="00340519">
      <w:pPr>
        <w:pStyle w:val="Odstavecseseznamem"/>
        <w:ind w:left="0"/>
        <w:rPr>
          <w:rFonts w:ascii="Cambria Math" w:eastAsiaTheme="minorEastAsia" w:hAnsi="Cambria Math" w:cs="Times New Roman"/>
          <w:b/>
          <w:sz w:val="28"/>
          <w:szCs w:val="28"/>
        </w:rPr>
      </w:pPr>
      <w:r w:rsidRPr="00340519">
        <w:rPr>
          <w:rFonts w:ascii="Cambria Math" w:hAnsi="Cambria Math" w:cs="Times New Roman"/>
          <w:b/>
          <w:sz w:val="28"/>
          <w:szCs w:val="28"/>
        </w:rPr>
        <w:t>a)</w:t>
      </w:r>
      <w:r>
        <w:rPr>
          <w:rFonts w:ascii="Cambria Math" w:hAnsi="Cambria Math" w:cs="Times New Roman"/>
          <w:sz w:val="28"/>
          <w:szCs w:val="28"/>
        </w:rPr>
        <w:t xml:space="preserve"> 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&gt;1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  ⇒ rostoucí                                          b)  a ∈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0;1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  ⇒  klesající</m:t>
        </m:r>
      </m:oMath>
    </w:p>
    <w:p w:rsidR="00340519" w:rsidRDefault="00340519" w:rsidP="00340519">
      <w:pPr>
        <w:pStyle w:val="Odstavecseseznamem"/>
        <w:ind w:left="0"/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b/>
          <w:sz w:val="28"/>
          <w:szCs w:val="28"/>
        </w:rPr>
        <w:t xml:space="preserve">  </w:t>
      </w:r>
      <w:r w:rsidRPr="00C41348">
        <w:rPr>
          <w:rFonts w:ascii="Cambria Math" w:eastAsiaTheme="minorEastAsia" w:hAnsi="Cambria Math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:y=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log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x                                                                 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:y= 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e>
        </m:func>
      </m:oMath>
      <w:r w:rsidR="00C41348">
        <w:rPr>
          <w:rFonts w:ascii="Cambria Math" w:eastAsiaTheme="minorEastAsia" w:hAnsi="Cambria Math" w:cs="Times New Roman"/>
          <w:sz w:val="28"/>
          <w:szCs w:val="28"/>
        </w:rPr>
        <w:t xml:space="preserve">                                             </w:t>
      </w:r>
    </w:p>
    <w:p w:rsidR="00C41348" w:rsidRDefault="00C41348" w:rsidP="00340519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:y= 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                 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:y= 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0,1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</m:oMath>
      </m:oMathPara>
    </w:p>
    <w:p w:rsidR="00C41348" w:rsidRDefault="00C41348" w:rsidP="00340519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C41348" w:rsidRDefault="00C41348" w:rsidP="00340519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obr.1                                                                             obr.2</w:t>
      </w:r>
    </w:p>
    <w:p w:rsidR="00C41348" w:rsidRDefault="00C41348" w:rsidP="00340519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271145" cy="1859324"/>
            <wp:effectExtent l="19050" t="0" r="0" b="0"/>
            <wp:docPr id="1" name="Obrázek 0" descr="log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1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4442" cy="1862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033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40338" w:rsidRPr="00A40338"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027864" cy="1885475"/>
            <wp:effectExtent l="19050" t="0" r="0" b="0"/>
            <wp:docPr id="3" name="Obrázek 1" descr="log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2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9666" cy="1896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338" w:rsidRDefault="00A40338" w:rsidP="00340519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</w:p>
    <w:p w:rsidR="00A40338" w:rsidRDefault="00A40338" w:rsidP="00340519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</w:p>
    <w:p w:rsidR="00A40338" w:rsidRDefault="00A40338" w:rsidP="00340519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</w:p>
    <w:p w:rsidR="00A40338" w:rsidRDefault="00A40338" w:rsidP="00340519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</w:p>
    <w:p w:rsidR="00A40338" w:rsidRDefault="00A40338" w:rsidP="00340519">
      <w:pPr>
        <w:pStyle w:val="Odstavecseseznamem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Př.1</w:t>
      </w:r>
    </w:p>
    <w:p w:rsidR="00A40338" w:rsidRDefault="00A40338" w:rsidP="00340519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 w:rsidRPr="00A40338">
        <w:rPr>
          <w:rFonts w:ascii="Times New Roman" w:hAnsi="Times New Roman" w:cs="Times New Roman"/>
          <w:sz w:val="28"/>
          <w:szCs w:val="28"/>
        </w:rPr>
        <w:t>Načrt</w:t>
      </w:r>
      <w:r w:rsidR="00885D73">
        <w:rPr>
          <w:rFonts w:ascii="Times New Roman" w:hAnsi="Times New Roman" w:cs="Times New Roman"/>
          <w:sz w:val="28"/>
          <w:szCs w:val="28"/>
        </w:rPr>
        <w:t>ni graf funkce, urči</w:t>
      </w:r>
      <w:r w:rsidRPr="00A40338">
        <w:rPr>
          <w:rFonts w:ascii="Times New Roman" w:hAnsi="Times New Roman" w:cs="Times New Roman"/>
          <w:sz w:val="28"/>
          <w:szCs w:val="28"/>
        </w:rPr>
        <w:t xml:space="preserve"> P</w:t>
      </w:r>
      <w:r w:rsidRPr="00A40338">
        <w:rPr>
          <w:rFonts w:ascii="Times New Roman" w:hAnsi="Times New Roman" w:cs="Times New Roman"/>
          <w:sz w:val="28"/>
          <w:szCs w:val="28"/>
          <w:vertAlign w:val="subscript"/>
        </w:rPr>
        <w:t>x</w:t>
      </w:r>
      <w:r w:rsidRPr="00A40338">
        <w:rPr>
          <w:rFonts w:ascii="Times New Roman" w:hAnsi="Times New Roman" w:cs="Times New Roman"/>
          <w:sz w:val="28"/>
          <w:szCs w:val="28"/>
        </w:rPr>
        <w:t>, P</w:t>
      </w:r>
      <w:r w:rsidRPr="00A40338">
        <w:rPr>
          <w:rFonts w:ascii="Times New Roman" w:hAnsi="Times New Roman" w:cs="Times New Roman"/>
          <w:sz w:val="28"/>
          <w:szCs w:val="28"/>
          <w:vertAlign w:val="subscript"/>
        </w:rPr>
        <w:t>y</w:t>
      </w:r>
      <w:r w:rsidRPr="00A40338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885D73" w:rsidRPr="00DC718D" w:rsidRDefault="00885D73" w:rsidP="00340519">
      <w:pPr>
        <w:pStyle w:val="Odstavecseseznamem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Pr="00DC718D">
        <w:rPr>
          <w:rFonts w:ascii="Times New Roman" w:hAnsi="Times New Roman" w:cs="Times New Roman"/>
          <w:b/>
          <w:sz w:val="28"/>
          <w:szCs w:val="28"/>
        </w:rPr>
        <w:t xml:space="preserve">)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y=</m:t>
        </m:r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log⁡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(x+2)</m:t>
        </m:r>
      </m:oMath>
    </w:p>
    <w:p w:rsidR="00340519" w:rsidRDefault="001A291C" w:rsidP="001A291C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P</w:t>
      </w:r>
      <w:r>
        <w:rPr>
          <w:rFonts w:ascii="Times New Roman" w:hAnsi="Times New Roman" w:cs="Times New Roman"/>
          <w:sz w:val="28"/>
          <w:szCs w:val="28"/>
          <w:vertAlign w:val="subscript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718D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?;0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0=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log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(x+2)</m:t>
            </m:r>
          </m:e>
        </m:func>
      </m:oMath>
    </w:p>
    <w:p w:rsidR="001A291C" w:rsidRPr="001A291C" w:rsidRDefault="001A291C" w:rsidP="001A291C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=x+2</m:t>
        </m:r>
      </m:oMath>
    </w:p>
    <w:p w:rsidR="00DC718D" w:rsidRPr="00DC718D" w:rsidRDefault="001A291C" w:rsidP="00340519">
      <w:pPr>
        <w:pStyle w:val="Odstavecseseznamem"/>
        <w:ind w:left="91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x= -1                  </m:t>
        </m:r>
      </m:oMath>
    </w:p>
    <w:p w:rsidR="00A40338" w:rsidRDefault="00DC718D" w:rsidP="00DC718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</m:t>
          </m:r>
          <m:sSub>
            <m:sSub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-1;0</m:t>
              </m:r>
            </m:e>
          </m:d>
        </m:oMath>
      </m:oMathPara>
    </w:p>
    <w:p w:rsidR="00DC718D" w:rsidRDefault="00DC718D" w:rsidP="00DC718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C718D">
        <w:rPr>
          <w:rFonts w:ascii="Times New Roman" w:eastAsiaTheme="minorEastAsia" w:hAnsi="Times New Roman" w:cs="Times New Roman"/>
          <w:b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sub>
        </m:sSub>
      </m:oMath>
      <w:r w:rsidRPr="00DC718D">
        <w:rPr>
          <w:rFonts w:ascii="Times New Roman" w:hAnsi="Times New Roman" w:cs="Times New Roman"/>
          <w:b/>
          <w:sz w:val="28"/>
          <w:szCs w:val="28"/>
        </w:rPr>
        <w:t>=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0;log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d>
      </m:oMath>
    </w:p>
    <w:p w:rsidR="00DC718D" w:rsidRDefault="00DC718D" w:rsidP="00DC718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DC718D" w:rsidRDefault="00DC718D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obr.3</w:t>
      </w:r>
    </w:p>
    <w:p w:rsidR="00DC718D" w:rsidRDefault="00DC718D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556370" cy="1881206"/>
            <wp:effectExtent l="19050" t="0" r="0" b="0"/>
            <wp:docPr id="4" name="Obrázek 3" descr="log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3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173" cy="1885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718D" w:rsidRDefault="00DC718D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DC718D" w:rsidRDefault="002F5327" w:rsidP="00DC718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b) y=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log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x-2</m:t>
            </m:r>
          </m:e>
        </m:func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</w:p>
    <w:p w:rsidR="002F5327" w:rsidRPr="002F5327" w:rsidRDefault="002F5327" w:rsidP="00DC718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DC718D" w:rsidRDefault="00DC718D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neexistuje</w:t>
      </w:r>
    </w:p>
    <w:p w:rsidR="00DC718D" w:rsidRDefault="00DC718D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 ;0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       0=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log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x-2</m:t>
            </m:r>
          </m:e>
        </m:func>
      </m:oMath>
    </w:p>
    <w:p w:rsidR="002F5327" w:rsidRPr="00DC718D" w:rsidRDefault="002F5327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x=2</m:t>
              </m:r>
            </m:e>
          </m:func>
        </m:oMath>
      </m:oMathPara>
    </w:p>
    <w:p w:rsidR="00DC718D" w:rsidRDefault="002F5327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x  =100     </m:t>
        </m:r>
      </m:oMath>
    </w:p>
    <w:p w:rsidR="002F5327" w:rsidRDefault="002F5327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obr.4</w:t>
      </w:r>
    </w:p>
    <w:p w:rsidR="002F5327" w:rsidRDefault="002F5327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5760720" cy="1941830"/>
            <wp:effectExtent l="19050" t="0" r="0" b="0"/>
            <wp:docPr id="5" name="Obrázek 4" descr="log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4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4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5327" w:rsidRDefault="002F5327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2F5327" w:rsidRDefault="002F5327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2F5327" w:rsidRDefault="002F5327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DC718D" w:rsidRDefault="002F5327" w:rsidP="00DC718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 xml:space="preserve"> Př.2</w:t>
      </w:r>
    </w:p>
    <w:p w:rsidR="002F5327" w:rsidRDefault="002F5327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Urči D(f) funkce:</w:t>
      </w:r>
    </w:p>
    <w:p w:rsidR="002F5327" w:rsidRDefault="002F5327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a)  y=log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x-3</m:t>
              </m:r>
            </m:den>
          </m:f>
        </m:oMath>
      </m:oMathPara>
    </w:p>
    <w:p w:rsidR="002F5327" w:rsidRDefault="002F5327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b)  y=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5-8x</m:t>
                  </m:r>
                </m:e>
              </m:d>
            </m:e>
          </m:func>
        </m:oMath>
      </m:oMathPara>
    </w:p>
    <w:p w:rsidR="002F5327" w:rsidRDefault="002F5327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2F5327" w:rsidRDefault="002F5327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2F5327" w:rsidRDefault="002F5327" w:rsidP="002F5327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a)  y=log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x-3</m:t>
              </m:r>
            </m:den>
          </m:f>
        </m:oMath>
      </m:oMathPara>
    </w:p>
    <w:p w:rsidR="002F5327" w:rsidRPr="002F5327" w:rsidRDefault="00AA7E05" w:rsidP="002F5327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&gt;0</m:t>
          </m:r>
        </m:oMath>
      </m:oMathPara>
    </w:p>
    <w:p w:rsidR="002F5327" w:rsidRDefault="002F5327" w:rsidP="002F5327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x-3&gt;0</m:t>
          </m:r>
        </m:oMath>
      </m:oMathPara>
    </w:p>
    <w:p w:rsidR="002F5327" w:rsidRDefault="002F5327" w:rsidP="002F5327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x  &gt;3        ⇒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D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=(3;∞)</m:t>
          </m:r>
        </m:oMath>
      </m:oMathPara>
    </w:p>
    <w:p w:rsidR="002F5327" w:rsidRPr="002F5327" w:rsidRDefault="002F5327" w:rsidP="002F5327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2F5327" w:rsidRDefault="002F5327" w:rsidP="002F5327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b)  y=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5-8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e>
          </m:func>
        </m:oMath>
      </m:oMathPara>
    </w:p>
    <w:p w:rsidR="002F5327" w:rsidRPr="009E3346" w:rsidRDefault="00850344" w:rsidP="002F5327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5-8x &gt;0</m:t>
        </m:r>
      </m:oMath>
    </w:p>
    <w:p w:rsidR="002F5327" w:rsidRPr="009E3346" w:rsidRDefault="009E3346" w:rsidP="002F5327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-8x&gt;-5</m:t>
          </m:r>
        </m:oMath>
      </m:oMathPara>
    </w:p>
    <w:p w:rsidR="002F5327" w:rsidRPr="002F5327" w:rsidRDefault="009E3346" w:rsidP="002F5327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x &lt;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⇒  D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=(-∞;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)   </m:t>
          </m:r>
        </m:oMath>
      </m:oMathPara>
    </w:p>
    <w:p w:rsidR="002F5327" w:rsidRDefault="002F5327" w:rsidP="002F5327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2F5327" w:rsidRDefault="009E3346" w:rsidP="00DC718D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Příklady k procvičení:</w:t>
      </w:r>
    </w:p>
    <w:p w:rsidR="009E3346" w:rsidRDefault="009E3346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9E3346" w:rsidRDefault="009E3346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Načrtněte grafy funkcí, určete D(f), H(f), Px,Py :</w:t>
      </w:r>
    </w:p>
    <w:p w:rsidR="009E3346" w:rsidRDefault="009E3346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a)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x-3</m:t>
                </m:r>
              </m:e>
            </m:d>
          </m:e>
        </m:func>
      </m:oMath>
    </w:p>
    <w:p w:rsidR="009E3346" w:rsidRDefault="009E3346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b)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y=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0,3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+1</m:t>
        </m:r>
      </m:oMath>
    </w:p>
    <w:p w:rsidR="009E3346" w:rsidRDefault="009E3346" w:rsidP="00DC718D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9E3346" w:rsidRDefault="009E3346" w:rsidP="009E3346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Urči D(f) funkce:</w:t>
      </w:r>
    </w:p>
    <w:p w:rsidR="009E3346" w:rsidRDefault="009E3346" w:rsidP="009E3346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a)  y=log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3-2x</m:t>
              </m:r>
            </m:den>
          </m:f>
        </m:oMath>
      </m:oMathPara>
    </w:p>
    <w:p w:rsidR="009E3346" w:rsidRDefault="009E3346" w:rsidP="009E3346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b)  y=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4-2x</m:t>
                  </m:r>
                </m:e>
              </m:d>
            </m:e>
          </m:func>
        </m:oMath>
      </m:oMathPara>
    </w:p>
    <w:p w:rsidR="009E3346" w:rsidRDefault="009E3346" w:rsidP="009E3346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9E3346" w:rsidRDefault="009E3346" w:rsidP="009E3346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3) S využitím grafů logaritmických funkcí rozhodni o pravdivosti tvrzení:</w:t>
      </w:r>
    </w:p>
    <w:p w:rsidR="009E3346" w:rsidRDefault="009E3346" w:rsidP="009E3346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9E3346" w:rsidRDefault="009E3346" w:rsidP="009E3346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0,5 &lt;  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</m:func>
            </m:e>
          </m:func>
        </m:oMath>
      </m:oMathPara>
    </w:p>
    <w:p w:rsidR="009E3346" w:rsidRDefault="009E3346" w:rsidP="009E3346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0,7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&lt;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0,7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3,56</m:t>
              </m:r>
            </m:e>
          </m:func>
        </m:oMath>
      </m:oMathPara>
    </w:p>
    <w:p w:rsidR="009E3346" w:rsidRDefault="009E3346" w:rsidP="009E3346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0,89  &gt;  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e>
              </m:func>
            </m:e>
          </m:func>
        </m:oMath>
      </m:oMathPara>
    </w:p>
    <w:p w:rsidR="00A7308A" w:rsidRDefault="00A7308A" w:rsidP="009E3346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Zdroje: vlastní tvorba</w:t>
      </w:r>
    </w:p>
    <w:sectPr w:rsidR="00A7308A" w:rsidSect="003002E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631" w:rsidRDefault="007F3631" w:rsidP="00A7308A">
      <w:pPr>
        <w:spacing w:after="0" w:line="240" w:lineRule="auto"/>
      </w:pPr>
      <w:r>
        <w:separator/>
      </w:r>
    </w:p>
  </w:endnote>
  <w:endnote w:type="continuationSeparator" w:id="1">
    <w:p w:rsidR="007F3631" w:rsidRDefault="007F3631" w:rsidP="00A73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08A" w:rsidRDefault="00A7308A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2662316"/>
      <w:docPartObj>
        <w:docPartGallery w:val="Page Numbers (Bottom of Page)"/>
        <w:docPartUnique/>
      </w:docPartObj>
    </w:sdtPr>
    <w:sdtContent>
      <w:p w:rsidR="00A7308A" w:rsidRDefault="00AA7E05">
        <w:pPr>
          <w:pStyle w:val="Zpat"/>
          <w:jc w:val="center"/>
        </w:pPr>
        <w:fldSimple w:instr=" PAGE   \* MERGEFORMAT ">
          <w:r w:rsidR="00E47AF9">
            <w:rPr>
              <w:noProof/>
            </w:rPr>
            <w:t>1</w:t>
          </w:r>
        </w:fldSimple>
      </w:p>
    </w:sdtContent>
  </w:sdt>
  <w:p w:rsidR="00A7308A" w:rsidRDefault="00A7308A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08A" w:rsidRDefault="00A7308A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631" w:rsidRDefault="007F3631" w:rsidP="00A7308A">
      <w:pPr>
        <w:spacing w:after="0" w:line="240" w:lineRule="auto"/>
      </w:pPr>
      <w:r>
        <w:separator/>
      </w:r>
    </w:p>
  </w:footnote>
  <w:footnote w:type="continuationSeparator" w:id="1">
    <w:p w:rsidR="007F3631" w:rsidRDefault="007F3631" w:rsidP="00A73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08A" w:rsidRDefault="00A7308A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08A" w:rsidRDefault="00A7308A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08A" w:rsidRDefault="00A7308A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32C97"/>
    <w:multiLevelType w:val="hybridMultilevel"/>
    <w:tmpl w:val="590A5480"/>
    <w:lvl w:ilvl="0" w:tplc="0405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206A"/>
    <w:rsid w:val="000002D2"/>
    <w:rsid w:val="000008E9"/>
    <w:rsid w:val="00001514"/>
    <w:rsid w:val="000019B1"/>
    <w:rsid w:val="00002054"/>
    <w:rsid w:val="000021C9"/>
    <w:rsid w:val="00003CCA"/>
    <w:rsid w:val="00004DDC"/>
    <w:rsid w:val="00006669"/>
    <w:rsid w:val="00011CD8"/>
    <w:rsid w:val="00013AA7"/>
    <w:rsid w:val="00014A24"/>
    <w:rsid w:val="00015517"/>
    <w:rsid w:val="00017E3A"/>
    <w:rsid w:val="00025B53"/>
    <w:rsid w:val="00032E40"/>
    <w:rsid w:val="00041CBC"/>
    <w:rsid w:val="0004247F"/>
    <w:rsid w:val="000429F5"/>
    <w:rsid w:val="0004403A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27AD"/>
    <w:rsid w:val="000E3F0E"/>
    <w:rsid w:val="000E72FB"/>
    <w:rsid w:val="000F4A5B"/>
    <w:rsid w:val="000F7860"/>
    <w:rsid w:val="001028B8"/>
    <w:rsid w:val="00105B93"/>
    <w:rsid w:val="00125075"/>
    <w:rsid w:val="0013511B"/>
    <w:rsid w:val="001527AF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3526"/>
    <w:rsid w:val="001857D9"/>
    <w:rsid w:val="0019393A"/>
    <w:rsid w:val="00196E67"/>
    <w:rsid w:val="001A291C"/>
    <w:rsid w:val="001A4573"/>
    <w:rsid w:val="001A5481"/>
    <w:rsid w:val="001B210C"/>
    <w:rsid w:val="001B52AD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27AA"/>
    <w:rsid w:val="002136EB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5A6C"/>
    <w:rsid w:val="0026725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713C"/>
    <w:rsid w:val="002D7A53"/>
    <w:rsid w:val="002D7AFA"/>
    <w:rsid w:val="002E0C8D"/>
    <w:rsid w:val="002E22DA"/>
    <w:rsid w:val="002E3D89"/>
    <w:rsid w:val="002F02E8"/>
    <w:rsid w:val="002F451A"/>
    <w:rsid w:val="002F4DBA"/>
    <w:rsid w:val="002F5327"/>
    <w:rsid w:val="002F5947"/>
    <w:rsid w:val="002F61AE"/>
    <w:rsid w:val="003000F6"/>
    <w:rsid w:val="003002E9"/>
    <w:rsid w:val="003054B9"/>
    <w:rsid w:val="00311440"/>
    <w:rsid w:val="00312BB1"/>
    <w:rsid w:val="00320478"/>
    <w:rsid w:val="00322FEE"/>
    <w:rsid w:val="00331022"/>
    <w:rsid w:val="003325B3"/>
    <w:rsid w:val="00336F26"/>
    <w:rsid w:val="00337D2B"/>
    <w:rsid w:val="00340519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AA1"/>
    <w:rsid w:val="00384BEF"/>
    <w:rsid w:val="003854DC"/>
    <w:rsid w:val="00390D3B"/>
    <w:rsid w:val="003A25F1"/>
    <w:rsid w:val="003A54CE"/>
    <w:rsid w:val="003A60C4"/>
    <w:rsid w:val="003B618F"/>
    <w:rsid w:val="003B6942"/>
    <w:rsid w:val="003B791B"/>
    <w:rsid w:val="003C132A"/>
    <w:rsid w:val="003C1D22"/>
    <w:rsid w:val="003C5583"/>
    <w:rsid w:val="003D075B"/>
    <w:rsid w:val="003D395D"/>
    <w:rsid w:val="003D4919"/>
    <w:rsid w:val="003D5EEC"/>
    <w:rsid w:val="003E0865"/>
    <w:rsid w:val="003E315B"/>
    <w:rsid w:val="003E3A12"/>
    <w:rsid w:val="003E5494"/>
    <w:rsid w:val="003E7829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8ED"/>
    <w:rsid w:val="00452EAD"/>
    <w:rsid w:val="0045304E"/>
    <w:rsid w:val="00454B1C"/>
    <w:rsid w:val="004635FB"/>
    <w:rsid w:val="00464363"/>
    <w:rsid w:val="00475D54"/>
    <w:rsid w:val="00475E00"/>
    <w:rsid w:val="004764A4"/>
    <w:rsid w:val="004807FF"/>
    <w:rsid w:val="004840B8"/>
    <w:rsid w:val="00487F47"/>
    <w:rsid w:val="00491BFD"/>
    <w:rsid w:val="00492D87"/>
    <w:rsid w:val="0049341F"/>
    <w:rsid w:val="0049419F"/>
    <w:rsid w:val="00494651"/>
    <w:rsid w:val="00494A5E"/>
    <w:rsid w:val="004A2674"/>
    <w:rsid w:val="004A3933"/>
    <w:rsid w:val="004A4AE6"/>
    <w:rsid w:val="004B062D"/>
    <w:rsid w:val="004B1E82"/>
    <w:rsid w:val="004B2D23"/>
    <w:rsid w:val="004B6152"/>
    <w:rsid w:val="004C0CE2"/>
    <w:rsid w:val="004C5978"/>
    <w:rsid w:val="004C5F6F"/>
    <w:rsid w:val="004C6A5F"/>
    <w:rsid w:val="004D3589"/>
    <w:rsid w:val="004E1CD1"/>
    <w:rsid w:val="004E4998"/>
    <w:rsid w:val="004E66B3"/>
    <w:rsid w:val="004E6BC9"/>
    <w:rsid w:val="004F09C9"/>
    <w:rsid w:val="00501199"/>
    <w:rsid w:val="00507894"/>
    <w:rsid w:val="00516E28"/>
    <w:rsid w:val="00520E53"/>
    <w:rsid w:val="00521727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B16"/>
    <w:rsid w:val="00667E51"/>
    <w:rsid w:val="00670929"/>
    <w:rsid w:val="00682A3A"/>
    <w:rsid w:val="00692D52"/>
    <w:rsid w:val="00695E89"/>
    <w:rsid w:val="006A2638"/>
    <w:rsid w:val="006A45C3"/>
    <w:rsid w:val="006A4A3B"/>
    <w:rsid w:val="006A7292"/>
    <w:rsid w:val="006B081D"/>
    <w:rsid w:val="006B44D5"/>
    <w:rsid w:val="006B53D2"/>
    <w:rsid w:val="006C05DF"/>
    <w:rsid w:val="006C4B26"/>
    <w:rsid w:val="006C5184"/>
    <w:rsid w:val="006C5616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6AA7"/>
    <w:rsid w:val="00715ACB"/>
    <w:rsid w:val="00716AEE"/>
    <w:rsid w:val="007178BC"/>
    <w:rsid w:val="00721E8A"/>
    <w:rsid w:val="0072206A"/>
    <w:rsid w:val="00723E2B"/>
    <w:rsid w:val="00725921"/>
    <w:rsid w:val="00730A0F"/>
    <w:rsid w:val="00731FEA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4E36"/>
    <w:rsid w:val="007811A8"/>
    <w:rsid w:val="00781915"/>
    <w:rsid w:val="00784CE0"/>
    <w:rsid w:val="00785BA9"/>
    <w:rsid w:val="007940E5"/>
    <w:rsid w:val="007A0CA3"/>
    <w:rsid w:val="007B4971"/>
    <w:rsid w:val="007B68B3"/>
    <w:rsid w:val="007B74FA"/>
    <w:rsid w:val="007B7C7F"/>
    <w:rsid w:val="007B7D56"/>
    <w:rsid w:val="007B7DDC"/>
    <w:rsid w:val="007C1112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3631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35F7"/>
    <w:rsid w:val="00833E9B"/>
    <w:rsid w:val="00836CF1"/>
    <w:rsid w:val="008422D2"/>
    <w:rsid w:val="00850344"/>
    <w:rsid w:val="00854FA5"/>
    <w:rsid w:val="00855E21"/>
    <w:rsid w:val="0085652F"/>
    <w:rsid w:val="00862B92"/>
    <w:rsid w:val="0086389A"/>
    <w:rsid w:val="008700E2"/>
    <w:rsid w:val="00874BFE"/>
    <w:rsid w:val="00876789"/>
    <w:rsid w:val="008767D7"/>
    <w:rsid w:val="00881C6F"/>
    <w:rsid w:val="008858F2"/>
    <w:rsid w:val="00885D73"/>
    <w:rsid w:val="008A0FE3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3BC1"/>
    <w:rsid w:val="008F5DA6"/>
    <w:rsid w:val="008F5E03"/>
    <w:rsid w:val="008F7A3E"/>
    <w:rsid w:val="00900FA1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74F1"/>
    <w:rsid w:val="00993631"/>
    <w:rsid w:val="00997F17"/>
    <w:rsid w:val="009A1317"/>
    <w:rsid w:val="009A2EB1"/>
    <w:rsid w:val="009A708A"/>
    <w:rsid w:val="009B5B50"/>
    <w:rsid w:val="009C124C"/>
    <w:rsid w:val="009C19AA"/>
    <w:rsid w:val="009C6836"/>
    <w:rsid w:val="009D1713"/>
    <w:rsid w:val="009D67D0"/>
    <w:rsid w:val="009D6B4D"/>
    <w:rsid w:val="009D7C5A"/>
    <w:rsid w:val="009E09C2"/>
    <w:rsid w:val="009E3346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0338"/>
    <w:rsid w:val="00A439EC"/>
    <w:rsid w:val="00A43FC6"/>
    <w:rsid w:val="00A5088C"/>
    <w:rsid w:val="00A5103A"/>
    <w:rsid w:val="00A51AAA"/>
    <w:rsid w:val="00A55C5C"/>
    <w:rsid w:val="00A602AB"/>
    <w:rsid w:val="00A7308A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A7E05"/>
    <w:rsid w:val="00AC2F81"/>
    <w:rsid w:val="00AC7352"/>
    <w:rsid w:val="00AD0445"/>
    <w:rsid w:val="00AD1C4D"/>
    <w:rsid w:val="00AD4295"/>
    <w:rsid w:val="00AE0827"/>
    <w:rsid w:val="00AE39B8"/>
    <w:rsid w:val="00AE3AEB"/>
    <w:rsid w:val="00AE3B87"/>
    <w:rsid w:val="00AE592F"/>
    <w:rsid w:val="00AF06D6"/>
    <w:rsid w:val="00AF15C0"/>
    <w:rsid w:val="00AF33FA"/>
    <w:rsid w:val="00AF6677"/>
    <w:rsid w:val="00AF6F3A"/>
    <w:rsid w:val="00AF728E"/>
    <w:rsid w:val="00B02742"/>
    <w:rsid w:val="00B03497"/>
    <w:rsid w:val="00B0724D"/>
    <w:rsid w:val="00B160A9"/>
    <w:rsid w:val="00B23255"/>
    <w:rsid w:val="00B233EB"/>
    <w:rsid w:val="00B27656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3697"/>
    <w:rsid w:val="00C35485"/>
    <w:rsid w:val="00C41348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13AB"/>
    <w:rsid w:val="00CA2562"/>
    <w:rsid w:val="00CA3B19"/>
    <w:rsid w:val="00CA4E44"/>
    <w:rsid w:val="00CA6E42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E8D"/>
    <w:rsid w:val="00DA232F"/>
    <w:rsid w:val="00DA2849"/>
    <w:rsid w:val="00DB0D21"/>
    <w:rsid w:val="00DB2BA1"/>
    <w:rsid w:val="00DB6AC6"/>
    <w:rsid w:val="00DC06C8"/>
    <w:rsid w:val="00DC1078"/>
    <w:rsid w:val="00DC1083"/>
    <w:rsid w:val="00DC19E5"/>
    <w:rsid w:val="00DC2F10"/>
    <w:rsid w:val="00DC53B0"/>
    <w:rsid w:val="00DC5454"/>
    <w:rsid w:val="00DC6AE1"/>
    <w:rsid w:val="00DC718D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43ECA"/>
    <w:rsid w:val="00E47AF9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AA2"/>
    <w:rsid w:val="00E86DC3"/>
    <w:rsid w:val="00E9048C"/>
    <w:rsid w:val="00E9276C"/>
    <w:rsid w:val="00E93390"/>
    <w:rsid w:val="00E971AB"/>
    <w:rsid w:val="00EA662A"/>
    <w:rsid w:val="00EB1929"/>
    <w:rsid w:val="00EB23A9"/>
    <w:rsid w:val="00EB3D2B"/>
    <w:rsid w:val="00EC3F5C"/>
    <w:rsid w:val="00EC438C"/>
    <w:rsid w:val="00EC6E3C"/>
    <w:rsid w:val="00EC7878"/>
    <w:rsid w:val="00ED4A1A"/>
    <w:rsid w:val="00ED72FD"/>
    <w:rsid w:val="00EF0C10"/>
    <w:rsid w:val="00EF241D"/>
    <w:rsid w:val="00EF6485"/>
    <w:rsid w:val="00F0392E"/>
    <w:rsid w:val="00F0398A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1193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8F8"/>
    <w:rsid w:val="00F70A15"/>
    <w:rsid w:val="00F73175"/>
    <w:rsid w:val="00F76078"/>
    <w:rsid w:val="00F8034F"/>
    <w:rsid w:val="00F80639"/>
    <w:rsid w:val="00F80CF2"/>
    <w:rsid w:val="00F83EC9"/>
    <w:rsid w:val="00F91C42"/>
    <w:rsid w:val="00FA0ACB"/>
    <w:rsid w:val="00FA12FF"/>
    <w:rsid w:val="00FA5F72"/>
    <w:rsid w:val="00FB1DD0"/>
    <w:rsid w:val="00FB33A9"/>
    <w:rsid w:val="00FB4FC6"/>
    <w:rsid w:val="00FB750D"/>
    <w:rsid w:val="00FC19B6"/>
    <w:rsid w:val="00FC2938"/>
    <w:rsid w:val="00FC2A5C"/>
    <w:rsid w:val="00FC3015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34051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40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51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A73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A7308A"/>
  </w:style>
  <w:style w:type="paragraph" w:styleId="Zpat">
    <w:name w:val="footer"/>
    <w:basedOn w:val="Normln"/>
    <w:link w:val="ZpatChar"/>
    <w:uiPriority w:val="99"/>
    <w:unhideWhenUsed/>
    <w:rsid w:val="00A73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7308A"/>
  </w:style>
  <w:style w:type="table" w:styleId="Mkatabulky">
    <w:name w:val="Table Grid"/>
    <w:basedOn w:val="Normlntabulka"/>
    <w:uiPriority w:val="59"/>
    <w:rsid w:val="00F0398A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3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75C2E-A8FB-48E6-8398-3E941A8C8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434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6</cp:revision>
  <dcterms:created xsi:type="dcterms:W3CDTF">2013-10-25T10:41:00Z</dcterms:created>
  <dcterms:modified xsi:type="dcterms:W3CDTF">2013-11-23T04:51:00Z</dcterms:modified>
</cp:coreProperties>
</file>